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提案様式２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32"/>
        </w:rPr>
        <w:t>提案者概要書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938"/>
      </w:tblGrid>
      <w:tr>
        <w:trPr>
          <w:trHeight w:val="720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本店所在地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支店・営業所名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支店・営業所住所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営業年数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自己資本額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従業員数（全体）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従業員数（支店・営業所）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294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会社の沿革・組織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※支店・営業所に関する欄については，本店以外と契約を締結する場合のみ記入すること。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※会社の沿革・組織については，パンフレット等の提出でもよい。</w:t>
      </w:r>
    </w:p>
    <w:sectPr>
      <w:headerReference r:id="rId5" w:type="default"/>
      <w:footerReference r:id="rId6" w:type="default"/>
      <w:pgSz w:w="11906" w:h="16838"/>
      <w:pgMar w:top="851" w:right="1418" w:bottom="1418" w:left="1418" w:header="851" w:footer="992" w:gutter="0"/>
      <w:pgNumType w:fmt="numberInDash" w:start="28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797411726"/>
      <w:docPartObj>
        <w:docPartGallery w:val="Page Numbers (Bottom of Page)"/>
        <w:docPartUnique/>
      </w:docPartObj>
    </w:sdtPr>
    <w:sdtEndPr>
      <w:rPr>
        <w:rFonts w:hint="default" w:ascii="ＭＳ 明朝" w:hAnsi="ＭＳ 明朝"/>
      </w:rPr>
    </w:sdtEndPr>
    <w:sdtContent>
      <w:p>
        <w:pPr>
          <w:pStyle w:val="17"/>
          <w:jc w:val="center"/>
          <w:rPr>
            <w:rFonts w:hint="default" w:ascii="ＭＳ 明朝" w:hAnsi="ＭＳ 明朝"/>
          </w:rPr>
        </w:pPr>
        <w:r>
          <w:rPr>
            <w:rFonts w:hint="eastAsia" w:ascii="ＭＳ 明朝" w:hAnsi="ＭＳ 明朝"/>
          </w:rPr>
          <w:t>－１０－</w:t>
        </w:r>
        <w:bookmarkStart w:id="0" w:name="_GoBack"/>
        <w:bookmarkEnd w:id="0"/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149</Characters>
  <Application>JUST Note</Application>
  <Lines>26</Lines>
  <Paragraphs>14</Paragraphs>
  <CharactersWithSpaces>149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三井 明</dc:creator>
  <cp:lastModifiedBy>TAB2025132</cp:lastModifiedBy>
  <cp:lastPrinted>2022-11-16T09:13:00Z</cp:lastPrinted>
  <dcterms:created xsi:type="dcterms:W3CDTF">2022-06-03T01:48:00Z</dcterms:created>
  <dcterms:modified xsi:type="dcterms:W3CDTF">2022-11-22T04:52:05Z</dcterms:modified>
  <cp:revision>9</cp:revision>
</cp:coreProperties>
</file>