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55" w:rsidRDefault="005A380C" w:rsidP="00917955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8"/>
          <w:szCs w:val="28"/>
        </w:rPr>
        <w:t>【</w:t>
      </w:r>
      <w:r w:rsidR="00917955" w:rsidRPr="00917955">
        <w:rPr>
          <w:rFonts w:asciiTheme="majorEastAsia" w:eastAsiaTheme="majorEastAsia" w:hAnsiTheme="majorEastAsia"/>
          <w:sz w:val="28"/>
          <w:szCs w:val="28"/>
        </w:rPr>
        <w:t>家庭状況申立書</w:t>
      </w:r>
      <w:r>
        <w:rPr>
          <w:rFonts w:asciiTheme="majorEastAsia" w:eastAsiaTheme="majorEastAsia" w:hAnsiTheme="majorEastAsia"/>
          <w:sz w:val="28"/>
          <w:szCs w:val="28"/>
        </w:rPr>
        <w:t>】</w:t>
      </w:r>
    </w:p>
    <w:p w:rsidR="00917955" w:rsidRDefault="00645FCB" w:rsidP="00867EC8">
      <w:pPr>
        <w:ind w:firstLineChars="2900" w:firstLine="58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保護者　住所</w:t>
      </w:r>
      <w:r w:rsidR="00A345C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p w:rsidR="00073446" w:rsidRDefault="00073446" w:rsidP="0082067C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C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氏名　</w:t>
      </w:r>
      <w:r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867EC8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3C7E0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:rsidR="004B509B" w:rsidRPr="002D662D" w:rsidRDefault="00645FCB" w:rsidP="00645FCB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7344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電話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5"/>
        <w:tblpPr w:leftFromText="142" w:rightFromText="142" w:vertAnchor="page" w:horzAnchor="margin" w:tblpX="-436" w:tblpY="2686"/>
        <w:tblW w:w="11068" w:type="dxa"/>
        <w:tblLayout w:type="fixed"/>
        <w:tblLook w:val="04A0" w:firstRow="1" w:lastRow="0" w:firstColumn="1" w:lastColumn="0" w:noHBand="0" w:noVBand="1"/>
      </w:tblPr>
      <w:tblGrid>
        <w:gridCol w:w="709"/>
        <w:gridCol w:w="572"/>
        <w:gridCol w:w="878"/>
        <w:gridCol w:w="119"/>
        <w:gridCol w:w="3109"/>
        <w:gridCol w:w="1356"/>
        <w:gridCol w:w="74"/>
        <w:gridCol w:w="3230"/>
        <w:gridCol w:w="1021"/>
      </w:tblGrid>
      <w:tr w:rsidR="00073446" w:rsidRPr="00917955" w:rsidTr="004675F3">
        <w:trPr>
          <w:trHeight w:val="699"/>
        </w:trPr>
        <w:tc>
          <w:tcPr>
            <w:tcW w:w="709" w:type="dxa"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CA615E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2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母</w:t>
            </w:r>
            <w:r w:rsidRPr="00CA615E">
              <w:rPr>
                <w:rFonts w:asciiTheme="majorEastAsia" w:eastAsiaTheme="majorEastAsia" w:hAnsiTheme="majorEastAsia"/>
                <w:sz w:val="24"/>
                <w:szCs w:val="24"/>
              </w:rPr>
              <w:t>の状況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CA615E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2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父</w:t>
            </w:r>
            <w:r w:rsidRPr="00CA615E">
              <w:rPr>
                <w:rFonts w:asciiTheme="majorEastAsia" w:eastAsiaTheme="majorEastAsia" w:hAnsiTheme="majorEastAsia"/>
                <w:sz w:val="24"/>
                <w:szCs w:val="24"/>
              </w:rPr>
              <w:t>の状況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:rsidR="00073446" w:rsidRPr="00D21283" w:rsidRDefault="00073446" w:rsidP="004675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1283">
              <w:rPr>
                <w:rFonts w:asciiTheme="majorEastAsia" w:eastAsiaTheme="majorEastAsia" w:hAnsiTheme="majorEastAsia"/>
                <w:sz w:val="18"/>
                <w:szCs w:val="18"/>
              </w:rPr>
              <w:t>添付書類</w:t>
            </w:r>
          </w:p>
        </w:tc>
      </w:tr>
      <w:tr w:rsidR="00CF58D4" w:rsidRPr="00917955" w:rsidTr="004675F3">
        <w:trPr>
          <w:trHeight w:val="676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CF58D4" w:rsidRPr="005A380C" w:rsidRDefault="00CF58D4" w:rsidP="004675F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5F3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被雇用者・自営業等・内職</w:t>
            </w:r>
            <w:r w:rsidRPr="00914F6F">
              <w:rPr>
                <w:rFonts w:asciiTheme="majorEastAsia" w:eastAsiaTheme="majorEastAsia" w:hAnsiTheme="majorEastAsia" w:hint="eastAsia"/>
                <w:kern w:val="0"/>
                <w:sz w:val="14"/>
                <w:szCs w:val="20"/>
              </w:rPr>
              <w:t>（内定者・育児休業取得中の者含む。）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ただし、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自営業等の場合、直近の確定申告書等の写しの添付が必要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また、内職の場合は、事業所に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就労証明書の</w:t>
            </w: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証明依頼が必要</w:t>
            </w:r>
          </w:p>
        </w:tc>
      </w:tr>
      <w:tr w:rsidR="00073446" w:rsidRPr="00917955" w:rsidTr="004675F3">
        <w:trPr>
          <w:trHeight w:val="25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就労</w:t>
            </w:r>
            <w:r w:rsidR="004B509B"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先事業所</w:t>
            </w:r>
            <w:r w:rsidR="004B509B" w:rsidRPr="006B54A1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06818304"/>
              </w:rPr>
              <w:t>名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4B509B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09B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301376"/>
              </w:rPr>
              <w:t>勤務先事業所</w:t>
            </w:r>
            <w:r w:rsidRPr="004B509B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301376"/>
              </w:rPr>
              <w:t>名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17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</w:t>
            </w:r>
            <w:r w:rsidR="004B509B">
              <w:rPr>
                <w:rFonts w:asciiTheme="majorEastAsia" w:eastAsiaTheme="majorEastAsia" w:hAnsiTheme="majorEastAsia" w:hint="eastAsia"/>
                <w:sz w:val="16"/>
                <w:szCs w:val="16"/>
              </w:rPr>
              <w:t>先住所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就労先住所等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58D4" w:rsidRPr="00917955" w:rsidTr="004675F3">
        <w:trPr>
          <w:trHeight w:val="503"/>
        </w:trPr>
        <w:tc>
          <w:tcPr>
            <w:tcW w:w="709" w:type="dxa"/>
            <w:vMerge/>
            <w:shd w:val="clear" w:color="auto" w:fill="DBE5F1" w:themeFill="accent1" w:themeFillTint="33"/>
          </w:tcPr>
          <w:p w:rsidR="00CF58D4" w:rsidRPr="005A380C" w:rsidRDefault="00CF58D4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F58D4" w:rsidRPr="006B54A1" w:rsidRDefault="00CF58D4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675F3">
              <w:rPr>
                <w:rFonts w:asciiTheme="majorEastAsia" w:eastAsiaTheme="majorEastAsia" w:hAnsiTheme="majorEastAsia"/>
                <w:w w:val="93"/>
                <w:kern w:val="0"/>
                <w:sz w:val="16"/>
                <w:szCs w:val="16"/>
                <w:fitText w:val="1120" w:id="-1791301120"/>
              </w:rPr>
              <w:t>勤務(予定）時間</w:t>
            </w:r>
            <w:bookmarkStart w:id="0" w:name="_GoBack"/>
            <w:bookmarkEnd w:id="0"/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CF58D4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kern w:val="0"/>
                <w:sz w:val="16"/>
                <w:szCs w:val="16"/>
                <w:fitText w:val="1120" w:id="-1791301119"/>
              </w:rPr>
              <w:t>勤務(予定)時間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15A3" w:rsidRPr="00917955" w:rsidTr="004675F3">
        <w:trPr>
          <w:trHeight w:val="324"/>
        </w:trPr>
        <w:tc>
          <w:tcPr>
            <w:tcW w:w="709" w:type="dxa"/>
            <w:vMerge/>
            <w:shd w:val="clear" w:color="auto" w:fill="DBE5F1" w:themeFill="accent1" w:themeFillTint="33"/>
          </w:tcPr>
          <w:p w:rsidR="008D15A3" w:rsidRPr="005A380C" w:rsidRDefault="008D15A3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6B54A1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430" w:type="dxa"/>
            <w:gridSpan w:val="2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381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608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608"/>
              </w:rPr>
              <w:t>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073446" w:rsidRPr="0082067C" w:rsidRDefault="00073446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E7BC0"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～　　年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096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096"/>
              </w:rPr>
              <w:t>間</w:t>
            </w:r>
          </w:p>
        </w:tc>
        <w:tc>
          <w:tcPr>
            <w:tcW w:w="3230" w:type="dxa"/>
            <w:vAlign w:val="center"/>
          </w:tcPr>
          <w:p w:rsidR="00073446" w:rsidRPr="0082067C" w:rsidRDefault="000E7BC0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　 □有　  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年 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時　 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 　□有  　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月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時 　分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4E8F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A64E8F" w:rsidRPr="005A380C" w:rsidRDefault="00A64E8F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230" w:type="dxa"/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021" w:type="dxa"/>
            <w:vMerge/>
          </w:tcPr>
          <w:p w:rsidR="00A64E8F" w:rsidRPr="007B06E7" w:rsidRDefault="00A64E8F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5AC6" w:rsidRPr="00917955" w:rsidTr="004675F3">
        <w:trPr>
          <w:cantSplit/>
          <w:trHeight w:val="533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C15AC6" w:rsidRPr="00CA615E" w:rsidRDefault="00C15AC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B54A1">
              <w:rPr>
                <w:rFonts w:asciiTheme="majorEastAsia" w:eastAsiaTheme="majorEastAsia" w:hAnsiTheme="majorEastAsia"/>
                <w:w w:val="83"/>
                <w:kern w:val="0"/>
                <w:sz w:val="20"/>
                <w:szCs w:val="20"/>
                <w:fitText w:val="500" w:id="712724225"/>
              </w:rPr>
              <w:t>求職中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</w:t>
            </w:r>
            <w:r w:rsidR="004113A9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日から就労予定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内定の場合：　　　年　　月　　日から就労予定</w:t>
            </w:r>
          </w:p>
        </w:tc>
        <w:tc>
          <w:tcPr>
            <w:tcW w:w="1021" w:type="dxa"/>
            <w:vAlign w:val="center"/>
          </w:tcPr>
          <w:p w:rsidR="00C15AC6" w:rsidRPr="007B06E7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pacing w:val="9"/>
                <w:w w:val="62"/>
                <w:kern w:val="0"/>
                <w:sz w:val="16"/>
                <w:szCs w:val="16"/>
                <w:fitText w:val="800" w:id="-1791307776"/>
              </w:rPr>
              <w:t>求職活動申告</w:t>
            </w:r>
            <w:r w:rsidRPr="007B06E7">
              <w:rPr>
                <w:rFonts w:asciiTheme="majorEastAsia" w:eastAsiaTheme="majorEastAsia" w:hAnsiTheme="majorEastAsia" w:hint="eastAsia"/>
                <w:w w:val="62"/>
                <w:kern w:val="0"/>
                <w:sz w:val="16"/>
                <w:szCs w:val="16"/>
                <w:fitText w:val="800" w:id="-1791307776"/>
              </w:rPr>
              <w:t>書</w:t>
            </w:r>
          </w:p>
        </w:tc>
      </w:tr>
      <w:tr w:rsidR="00073446" w:rsidRPr="00917955" w:rsidTr="004675F3">
        <w:trPr>
          <w:cantSplit/>
          <w:trHeight w:val="798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073446" w:rsidRPr="001853C9" w:rsidRDefault="00073446" w:rsidP="004675F3">
            <w:pPr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09B">
              <w:rPr>
                <w:rFonts w:asciiTheme="majorEastAsia" w:eastAsiaTheme="majorEastAsia" w:hAnsiTheme="majorEastAsia"/>
                <w:w w:val="88"/>
                <w:kern w:val="0"/>
                <w:sz w:val="18"/>
                <w:szCs w:val="18"/>
                <w:fitText w:val="799" w:id="-1791303168"/>
              </w:rPr>
              <w:t>疾病・障</w:t>
            </w:r>
            <w:r w:rsidRPr="004B509B">
              <w:rPr>
                <w:rFonts w:asciiTheme="majorEastAsia" w:eastAsiaTheme="majorEastAsia" w:hAnsiTheme="majorEastAsia"/>
                <w:spacing w:val="5"/>
                <w:w w:val="88"/>
                <w:kern w:val="0"/>
                <w:sz w:val="18"/>
                <w:szCs w:val="18"/>
                <w:fitText w:val="799" w:id="-1791303168"/>
              </w:rPr>
              <w:t>害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073446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 w:rsidR="00F713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　□有　　□無</w:t>
            </w:r>
          </w:p>
          <w:p w:rsidR="00F71327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vAlign w:val="center"/>
          </w:tcPr>
          <w:p w:rsidR="00F71327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□有　　□無</w:t>
            </w:r>
          </w:p>
          <w:p w:rsidR="0007344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F71327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1021" w:type="dxa"/>
            <w:vAlign w:val="center"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z w:val="16"/>
                <w:szCs w:val="16"/>
              </w:rPr>
              <w:t>診断書</w:t>
            </w:r>
            <w:r w:rsidR="00CF58D4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</w:t>
            </w:r>
            <w:r w:rsidRPr="007B06E7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障害者手帳</w:t>
            </w: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等</w:t>
            </w:r>
            <w:r w:rsidR="00CF58D4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の写し</w:t>
            </w:r>
          </w:p>
        </w:tc>
      </w:tr>
      <w:tr w:rsidR="00AF3270" w:rsidRPr="00917955" w:rsidTr="004675F3">
        <w:trPr>
          <w:cantSplit/>
          <w:trHeight w:val="277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AF3270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09B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介護・看護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AF3270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介護・</w:t>
            </w:r>
            <w:r w:rsidR="007B06E7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看護状況申告書及び介護保険被保険者証の写し等</w:t>
            </w:r>
          </w:p>
        </w:tc>
      </w:tr>
      <w:tr w:rsidR="00AF3270" w:rsidRPr="00917955" w:rsidTr="004675F3">
        <w:trPr>
          <w:cantSplit/>
          <w:trHeight w:val="825"/>
        </w:trPr>
        <w:tc>
          <w:tcPr>
            <w:tcW w:w="709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AF3270" w:rsidRPr="001853C9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80"/>
              </w:rPr>
              <w:t>介護・看護の状況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79"/>
              </w:rPr>
              <w:t>介護・看護の状況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AF3270" w:rsidRPr="007B06E7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D15A3" w:rsidRPr="00917955" w:rsidTr="004675F3">
        <w:trPr>
          <w:cantSplit/>
          <w:trHeight w:val="675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8D15A3" w:rsidRPr="001853C9" w:rsidRDefault="008D15A3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就学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就学申告書</w:t>
            </w:r>
            <w:r w:rsidR="007B06E7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及び在学証明書、</w:t>
            </w:r>
            <w:r w:rsidRPr="007B06E7"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szCs w:val="16"/>
                <w:fitText w:val="400" w:id="-1706811904"/>
              </w:rPr>
              <w:t>時間割</w:t>
            </w:r>
          </w:p>
        </w:tc>
      </w:tr>
      <w:tr w:rsidR="00073446" w:rsidRPr="00917955" w:rsidTr="004675F3">
        <w:trPr>
          <w:cantSplit/>
          <w:trHeight w:val="261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A41D2">
              <w:rPr>
                <w:rFonts w:asciiTheme="majorEastAsia" w:eastAsiaTheme="majorEastAsia" w:hAnsiTheme="majorEastAsia" w:hint="eastAsia"/>
                <w:w w:val="77"/>
                <w:kern w:val="0"/>
                <w:sz w:val="16"/>
                <w:szCs w:val="16"/>
                <w:fitText w:val="560" w:id="712726016"/>
              </w:rPr>
              <w:t>災害復</w:t>
            </w:r>
            <w:r w:rsidRPr="007A41D2">
              <w:rPr>
                <w:rFonts w:asciiTheme="majorEastAsia" w:eastAsiaTheme="majorEastAsia" w:hAnsiTheme="majorEastAsia" w:hint="eastAsia"/>
                <w:spacing w:val="37"/>
                <w:w w:val="77"/>
                <w:kern w:val="0"/>
                <w:sz w:val="16"/>
                <w:szCs w:val="16"/>
                <w:fitText w:val="560" w:id="712726016"/>
              </w:rPr>
              <w:t>旧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446" w:rsidRPr="0082067C" w:rsidRDefault="00073446" w:rsidP="004675F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1･震災2･風水害　3.火事　4.その他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1･震災　2･風水害　3.火事　4.その他（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021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り災証明書</w:t>
            </w:r>
          </w:p>
        </w:tc>
      </w:tr>
      <w:tr w:rsidR="00073446" w:rsidRPr="00917955" w:rsidTr="004675F3">
        <w:trPr>
          <w:cantSplit/>
          <w:trHeight w:val="135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7344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600" w:id="712724231"/>
              </w:rPr>
              <w:t>妊娠・出産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出産予定日</w:t>
            </w:r>
            <w:r w:rsidR="009E3B8D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tr2bl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73446" w:rsidRPr="0082067C" w:rsidRDefault="00073446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母子手帳の</w:t>
            </w:r>
            <w:r w:rsidR="003724EF" w:rsidRPr="007B06E7">
              <w:rPr>
                <w:rFonts w:asciiTheme="majorEastAsia" w:eastAsiaTheme="majorEastAsia" w:hAnsiTheme="majorEastAsia" w:hint="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写</w:t>
            </w:r>
            <w:r w:rsidR="003724EF" w:rsidRPr="007B06E7">
              <w:rPr>
                <w:rFonts w:asciiTheme="majorEastAsia" w:eastAsiaTheme="majorEastAsia" w:hAnsiTheme="majorEastAsia" w:hint="eastAsia"/>
                <w:spacing w:val="-5"/>
                <w:w w:val="71"/>
                <w:kern w:val="0"/>
                <w:sz w:val="16"/>
                <w:szCs w:val="16"/>
                <w:fitText w:val="800" w:id="713238784"/>
              </w:rPr>
              <w:t>し</w:t>
            </w:r>
          </w:p>
        </w:tc>
      </w:tr>
      <w:tr w:rsidR="00A73C1F" w:rsidRPr="00A73C1F" w:rsidTr="004675F3">
        <w:trPr>
          <w:cantSplit/>
          <w:trHeight w:val="733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不存在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月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1021" w:type="dxa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D0845" w:rsidRPr="00A73C1F" w:rsidRDefault="007D0845" w:rsidP="007D0845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※該当する箇所に記入し、それぞれ必要な添付書類を提出してください。</w:t>
      </w:r>
    </w:p>
    <w:p w:rsidR="007D0845" w:rsidRPr="007D0845" w:rsidRDefault="009E3B8D" w:rsidP="007D0845">
      <w:pPr>
        <w:jc w:val="left"/>
        <w:rPr>
          <w:rFonts w:asciiTheme="majorEastAsia" w:eastAsiaTheme="majorEastAsia" w:hAnsiTheme="majorEastAsia"/>
          <w:szCs w:val="21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※記載内容に相違ある場合は、利用</w:t>
      </w:r>
      <w:r w:rsidR="007D0845" w:rsidRPr="00A73C1F">
        <w:rPr>
          <w:rFonts w:asciiTheme="majorEastAsia" w:eastAsiaTheme="majorEastAsia" w:hAnsiTheme="majorEastAsia" w:hint="eastAsia"/>
          <w:sz w:val="20"/>
          <w:szCs w:val="20"/>
        </w:rPr>
        <w:t>承諾後でも取り消し又は退所していた</w:t>
      </w:r>
      <w:r w:rsidR="000E7BC0">
        <w:rPr>
          <w:rFonts w:asciiTheme="majorEastAsia" w:eastAsiaTheme="majorEastAsia" w:hAnsiTheme="majorEastAsia" w:hint="eastAsia"/>
          <w:sz w:val="20"/>
          <w:szCs w:val="20"/>
        </w:rPr>
        <w:t>だくことがあります。</w:t>
      </w:r>
    </w:p>
    <w:p w:rsidR="000E7BC0" w:rsidRDefault="000E7BC0" w:rsidP="007D0845">
      <w:pPr>
        <w:rPr>
          <w:rFonts w:asciiTheme="majorEastAsia" w:eastAsiaTheme="majorEastAsia" w:hAnsiTheme="majorEastAsia"/>
          <w:sz w:val="28"/>
          <w:szCs w:val="28"/>
        </w:rPr>
      </w:pPr>
    </w:p>
    <w:p w:rsidR="007D0845" w:rsidRPr="007D0845" w:rsidRDefault="0018302A" w:rsidP="007D08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【祖父母の状況】</w:t>
      </w:r>
    </w:p>
    <w:tbl>
      <w:tblPr>
        <w:tblStyle w:val="a5"/>
        <w:tblpPr w:leftFromText="142" w:rightFromText="142" w:vertAnchor="page" w:horzAnchor="margin" w:tblpY="1681"/>
        <w:tblW w:w="10343" w:type="dxa"/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2344"/>
        <w:gridCol w:w="1276"/>
        <w:gridCol w:w="567"/>
        <w:gridCol w:w="1276"/>
        <w:gridCol w:w="2126"/>
        <w:gridCol w:w="2126"/>
      </w:tblGrid>
      <w:tr w:rsidR="00073446" w:rsidTr="00805777">
        <w:trPr>
          <w:trHeight w:val="313"/>
        </w:trPr>
        <w:tc>
          <w:tcPr>
            <w:tcW w:w="392" w:type="dxa"/>
            <w:tcBorders>
              <w:right w:val="nil"/>
            </w:tcBorders>
            <w:shd w:val="clear" w:color="auto" w:fill="DBE5F1" w:themeFill="accent1" w:themeFillTint="33"/>
            <w:textDirection w:val="tbRlV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生年月日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年齢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居住状況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（別居の場合）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就労状況</w:t>
            </w:r>
          </w:p>
        </w:tc>
      </w:tr>
      <w:tr w:rsidR="00073446" w:rsidTr="00805777">
        <w:trPr>
          <w:trHeight w:val="1169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父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2344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127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805777">
        <w:trPr>
          <w:trHeight w:val="253"/>
        </w:trPr>
        <w:tc>
          <w:tcPr>
            <w:tcW w:w="628" w:type="dxa"/>
            <w:gridSpan w:val="2"/>
            <w:vMerge/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127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805777">
        <w:trPr>
          <w:trHeight w:val="195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2344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127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□同居　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□別居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805777">
        <w:trPr>
          <w:trHeight w:val="345"/>
        </w:trPr>
        <w:tc>
          <w:tcPr>
            <w:tcW w:w="628" w:type="dxa"/>
            <w:gridSpan w:val="2"/>
            <w:vMerge/>
            <w:shd w:val="clear" w:color="auto" w:fill="DBE5F1" w:themeFill="accent1" w:themeFillTint="33"/>
          </w:tcPr>
          <w:p w:rsidR="00073446" w:rsidRPr="00F75855" w:rsidRDefault="00073446" w:rsidP="0007344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44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1276" w:type="dxa"/>
            <w:shd w:val="clear" w:color="auto" w:fill="auto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</w:p>
        </w:tc>
        <w:tc>
          <w:tcPr>
            <w:tcW w:w="2126" w:type="dxa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</w:tbl>
    <w:p w:rsidR="007D0845" w:rsidRDefault="0065639B" w:rsidP="004C018C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保護者と生計を一に</w:t>
      </w:r>
      <w:r w:rsidR="00E83676">
        <w:rPr>
          <w:rFonts w:asciiTheme="majorEastAsia" w:eastAsiaTheme="majorEastAsia" w:hAnsiTheme="majorEastAsia" w:hint="eastAsia"/>
          <w:sz w:val="28"/>
          <w:szCs w:val="28"/>
        </w:rPr>
        <w:t>している子の状況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（保育料</w:t>
      </w:r>
      <w:r w:rsidR="0087756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算定用）</w:t>
      </w:r>
    </w:p>
    <w:p w:rsidR="00E83676" w:rsidRPr="00F71327" w:rsidRDefault="0018302A" w:rsidP="007D0845">
      <w:pPr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8302A">
        <w:rPr>
          <w:rFonts w:asciiTheme="majorEastAsia" w:eastAsiaTheme="majorEastAsia" w:hAnsiTheme="majorEastAsia" w:hint="eastAsia"/>
          <w:sz w:val="22"/>
        </w:rPr>
        <w:t>保育料</w:t>
      </w:r>
      <w:r w:rsidR="0087756A">
        <w:rPr>
          <w:rFonts w:asciiTheme="majorEastAsia" w:eastAsiaTheme="majorEastAsia" w:hAnsiTheme="majorEastAsia" w:hint="eastAsia"/>
          <w:sz w:val="22"/>
        </w:rPr>
        <w:t>等</w:t>
      </w:r>
      <w:r w:rsidRPr="0018302A">
        <w:rPr>
          <w:rFonts w:asciiTheme="majorEastAsia" w:eastAsiaTheme="majorEastAsia" w:hAnsiTheme="majorEastAsia" w:hint="eastAsia"/>
          <w:sz w:val="22"/>
        </w:rPr>
        <w:t>を減額する算定資料となります。</w:t>
      </w:r>
      <w:r w:rsidR="009E3B8D" w:rsidRPr="00221856">
        <w:rPr>
          <w:rFonts w:asciiTheme="majorEastAsia" w:eastAsiaTheme="majorEastAsia" w:hAnsiTheme="majorEastAsia" w:hint="eastAsia"/>
          <w:b/>
          <w:sz w:val="22"/>
          <w:u w:val="double"/>
        </w:rPr>
        <w:t>利用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児童も含め、保護者と生計を一にしている子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を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生年月日の順に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記入してください。</w:t>
      </w:r>
      <w:r w:rsidR="000473BB" w:rsidRPr="00C356F9">
        <w:rPr>
          <w:rFonts w:asciiTheme="majorEastAsia" w:eastAsiaTheme="majorEastAsia" w:hAnsiTheme="majorEastAsia" w:hint="eastAsia"/>
          <w:sz w:val="22"/>
        </w:rPr>
        <w:t>なお、</w:t>
      </w:r>
      <w:r w:rsidR="00C356F9" w:rsidRPr="00C356F9">
        <w:rPr>
          <w:rFonts w:asciiTheme="majorEastAsia" w:eastAsiaTheme="majorEastAsia" w:hAnsiTheme="majorEastAsia" w:hint="eastAsia"/>
          <w:sz w:val="22"/>
        </w:rPr>
        <w:t>入園</w:t>
      </w:r>
      <w:r w:rsidR="000473BB" w:rsidRPr="00C356F9">
        <w:rPr>
          <w:rFonts w:asciiTheme="majorEastAsia" w:eastAsiaTheme="majorEastAsia" w:hAnsiTheme="majorEastAsia" w:hint="eastAsia"/>
          <w:sz w:val="22"/>
        </w:rPr>
        <w:t>児童</w:t>
      </w:r>
      <w:r w:rsidR="00C356F9" w:rsidRPr="00C356F9">
        <w:rPr>
          <w:rFonts w:asciiTheme="majorEastAsia" w:eastAsiaTheme="majorEastAsia" w:hAnsiTheme="majorEastAsia" w:hint="eastAsia"/>
          <w:sz w:val="22"/>
        </w:rPr>
        <w:t>の兄姉・弟妹が別居</w:t>
      </w:r>
      <w:r w:rsidR="000473BB" w:rsidRPr="00C356F9">
        <w:rPr>
          <w:rFonts w:asciiTheme="majorEastAsia" w:eastAsiaTheme="majorEastAsia" w:hAnsiTheme="majorEastAsia" w:hint="eastAsia"/>
          <w:sz w:val="22"/>
        </w:rPr>
        <w:t>の場合は、住所を記載してください。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（</w:t>
      </w:r>
      <w:r w:rsidR="00C356F9">
        <w:rPr>
          <w:rFonts w:asciiTheme="majorEastAsia" w:eastAsiaTheme="majorEastAsia" w:hAnsiTheme="majorEastAsia" w:hint="eastAsia"/>
          <w:b/>
          <w:sz w:val="22"/>
          <w:u w:val="wave"/>
        </w:rPr>
        <w:t>大学や就職等により兄姉が児童と別居の場合も記入してください。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）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がない場合、保育料</w:t>
      </w:r>
      <w:r w:rsidR="0087756A">
        <w:rPr>
          <w:rFonts w:asciiTheme="majorEastAsia" w:eastAsiaTheme="majorEastAsia" w:hAnsiTheme="majorEastAsia" w:hint="eastAsia"/>
          <w:b/>
          <w:sz w:val="22"/>
          <w:u w:val="double"/>
        </w:rPr>
        <w:t>等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の減額ができない場合があります。</w:t>
      </w:r>
    </w:p>
    <w:p w:rsidR="007D0845" w:rsidRDefault="0018302A" w:rsidP="007D0845">
      <w:pPr>
        <w:rPr>
          <w:rFonts w:asciiTheme="majorEastAsia" w:eastAsiaTheme="majorEastAsia" w:hAnsiTheme="majorEastAsia"/>
          <w:sz w:val="22"/>
        </w:rPr>
      </w:pPr>
      <w:r w:rsidRPr="0018302A">
        <w:rPr>
          <w:rFonts w:asciiTheme="majorEastAsia" w:eastAsiaTheme="majorEastAsia" w:hAnsiTheme="majorEastAsia" w:hint="eastAsia"/>
          <w:sz w:val="22"/>
        </w:rPr>
        <w:t xml:space="preserve">　※保護者または養育する子の状況により、別途証明書類等の提出を求める場合があります。</w:t>
      </w:r>
    </w:p>
    <w:tbl>
      <w:tblPr>
        <w:tblW w:w="1088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4"/>
        <w:gridCol w:w="2534"/>
        <w:gridCol w:w="2711"/>
        <w:gridCol w:w="3077"/>
      </w:tblGrid>
      <w:tr w:rsidR="004C018C" w:rsidRPr="005A50F2" w:rsidTr="009911F2">
        <w:trPr>
          <w:trHeight w:val="76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bookmarkStart w:id="1" w:name="RANGE!A1:E4"/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　　　名</w:t>
            </w:r>
            <w:bookmarkEnd w:id="1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B22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・学校名等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　　考</w:t>
            </w:r>
          </w:p>
          <w:p w:rsidR="004C018C" w:rsidRPr="00C356F9" w:rsidRDefault="004C018C" w:rsidP="00C356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72A30">
              <w:rPr>
                <w:rFonts w:ascii="ＭＳ ゴシック" w:eastAsia="ＭＳ ゴシック" w:hAnsi="ＭＳ ゴシック" w:cs="ＭＳ Ｐゴシック" w:hint="eastAsia"/>
                <w:w w:val="94"/>
                <w:kern w:val="0"/>
                <w:sz w:val="18"/>
                <w:szCs w:val="18"/>
                <w:fitText w:val="2880" w:id="1232838656"/>
              </w:rPr>
              <w:t>（別居の場合は、下段へ住所を記入</w:t>
            </w:r>
            <w:r w:rsidRPr="00972A30">
              <w:rPr>
                <w:rFonts w:ascii="ＭＳ ゴシック" w:eastAsia="ＭＳ ゴシック" w:hAnsi="ＭＳ ゴシック" w:cs="ＭＳ Ｐゴシック" w:hint="eastAsia"/>
                <w:spacing w:val="5"/>
                <w:w w:val="94"/>
                <w:kern w:val="0"/>
                <w:sz w:val="18"/>
                <w:szCs w:val="18"/>
                <w:fitText w:val="2880" w:id="1232838656"/>
              </w:rPr>
              <w:t>）</w:t>
            </w:r>
          </w:p>
        </w:tc>
      </w:tr>
      <w:tr w:rsidR="005A50F2" w:rsidRPr="005A50F2" w:rsidTr="009911F2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4E31D0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F9" w:rsidRDefault="005A50F2" w:rsidP="00C356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C356F9" w:rsidRPr="005A50F2" w:rsidRDefault="00C356F9" w:rsidP="00C356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50F2" w:rsidRPr="005A50F2" w:rsidTr="000D6E6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E31D0" w:rsidRPr="005A50F2" w:rsidTr="000D6E68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31D0" w:rsidRPr="005A50F2" w:rsidTr="000D6E6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E31D0" w:rsidRPr="005A50F2" w:rsidTr="000D6E68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4E31D0" w:rsidRPr="005A50F2" w:rsidTr="000D6E6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E31D0" w:rsidRPr="005A50F2" w:rsidTr="000D6E68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4E31D0" w:rsidRPr="005A50F2" w:rsidTr="000D6E6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E31D0" w:rsidRPr="005A50F2" w:rsidTr="000D6E68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4E31D0" w:rsidRPr="005A50F2" w:rsidTr="000D6E6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E31D0" w:rsidRPr="005A50F2" w:rsidTr="00C84378">
        <w:trPr>
          <w:trHeight w:val="24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4E31D0" w:rsidRPr="005A50F2" w:rsidTr="00C84378">
        <w:trPr>
          <w:trHeight w:val="57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917955" w:rsidRPr="00917955" w:rsidRDefault="00917955" w:rsidP="00A73C1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917955" w:rsidRPr="00917955" w:rsidSect="004B509B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24" w:rsidRDefault="00F27024" w:rsidP="003724EF">
      <w:r>
        <w:separator/>
      </w:r>
    </w:p>
  </w:endnote>
  <w:endnote w:type="continuationSeparator" w:id="0">
    <w:p w:rsidR="00F27024" w:rsidRDefault="00F27024" w:rsidP="003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24" w:rsidRDefault="00F27024" w:rsidP="003724EF">
      <w:r>
        <w:separator/>
      </w:r>
    </w:p>
  </w:footnote>
  <w:footnote w:type="continuationSeparator" w:id="0">
    <w:p w:rsidR="00F27024" w:rsidRDefault="00F27024" w:rsidP="0037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6BB"/>
    <w:multiLevelType w:val="hybridMultilevel"/>
    <w:tmpl w:val="6324C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5"/>
    <w:rsid w:val="000473BB"/>
    <w:rsid w:val="000676E8"/>
    <w:rsid w:val="000727F5"/>
    <w:rsid w:val="00073446"/>
    <w:rsid w:val="00094348"/>
    <w:rsid w:val="000D6E68"/>
    <w:rsid w:val="000E7BC0"/>
    <w:rsid w:val="000F12C8"/>
    <w:rsid w:val="00180F8D"/>
    <w:rsid w:val="0018302A"/>
    <w:rsid w:val="001853C9"/>
    <w:rsid w:val="001D7A99"/>
    <w:rsid w:val="00221856"/>
    <w:rsid w:val="002425E3"/>
    <w:rsid w:val="002C6110"/>
    <w:rsid w:val="002D662D"/>
    <w:rsid w:val="002E4ED8"/>
    <w:rsid w:val="002E667E"/>
    <w:rsid w:val="00335A29"/>
    <w:rsid w:val="003724EF"/>
    <w:rsid w:val="003C7E0E"/>
    <w:rsid w:val="004113A9"/>
    <w:rsid w:val="004675F3"/>
    <w:rsid w:val="00473B34"/>
    <w:rsid w:val="004B509B"/>
    <w:rsid w:val="004C018C"/>
    <w:rsid w:val="004C52EF"/>
    <w:rsid w:val="004D1ADE"/>
    <w:rsid w:val="004E31D0"/>
    <w:rsid w:val="004F41CC"/>
    <w:rsid w:val="00503F9E"/>
    <w:rsid w:val="00514BD6"/>
    <w:rsid w:val="005A380C"/>
    <w:rsid w:val="005A50F2"/>
    <w:rsid w:val="005B0C28"/>
    <w:rsid w:val="00645FCB"/>
    <w:rsid w:val="0065639B"/>
    <w:rsid w:val="006B54A1"/>
    <w:rsid w:val="006F3A5B"/>
    <w:rsid w:val="007578F5"/>
    <w:rsid w:val="007610C4"/>
    <w:rsid w:val="007A41D2"/>
    <w:rsid w:val="007B06E7"/>
    <w:rsid w:val="007C41A1"/>
    <w:rsid w:val="007D0845"/>
    <w:rsid w:val="00805777"/>
    <w:rsid w:val="0082067C"/>
    <w:rsid w:val="00866219"/>
    <w:rsid w:val="00867EC8"/>
    <w:rsid w:val="00872693"/>
    <w:rsid w:val="00876DFF"/>
    <w:rsid w:val="0087756A"/>
    <w:rsid w:val="008D15A3"/>
    <w:rsid w:val="00914F6F"/>
    <w:rsid w:val="00917955"/>
    <w:rsid w:val="0093201D"/>
    <w:rsid w:val="00934509"/>
    <w:rsid w:val="00972A30"/>
    <w:rsid w:val="009911F2"/>
    <w:rsid w:val="009B564D"/>
    <w:rsid w:val="009D2DDE"/>
    <w:rsid w:val="009E3B8D"/>
    <w:rsid w:val="009F625D"/>
    <w:rsid w:val="00A1394D"/>
    <w:rsid w:val="00A345C6"/>
    <w:rsid w:val="00A519D6"/>
    <w:rsid w:val="00A64E8F"/>
    <w:rsid w:val="00A73C1F"/>
    <w:rsid w:val="00A76192"/>
    <w:rsid w:val="00AA1439"/>
    <w:rsid w:val="00AF3270"/>
    <w:rsid w:val="00B228B3"/>
    <w:rsid w:val="00BD2C43"/>
    <w:rsid w:val="00BF4BD5"/>
    <w:rsid w:val="00C15AC6"/>
    <w:rsid w:val="00C356F9"/>
    <w:rsid w:val="00CA615E"/>
    <w:rsid w:val="00CD4A62"/>
    <w:rsid w:val="00CF58D4"/>
    <w:rsid w:val="00CF6F9A"/>
    <w:rsid w:val="00D21283"/>
    <w:rsid w:val="00D65C60"/>
    <w:rsid w:val="00D6690A"/>
    <w:rsid w:val="00DF4896"/>
    <w:rsid w:val="00E26954"/>
    <w:rsid w:val="00E50BD3"/>
    <w:rsid w:val="00E83676"/>
    <w:rsid w:val="00E836DE"/>
    <w:rsid w:val="00EB2DAC"/>
    <w:rsid w:val="00EB75BA"/>
    <w:rsid w:val="00EC30C3"/>
    <w:rsid w:val="00F27024"/>
    <w:rsid w:val="00F44DD7"/>
    <w:rsid w:val="00F71327"/>
    <w:rsid w:val="00F7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997EE88"/>
  <w15:docId w15:val="{A3DE1EBF-DB2B-4119-8D33-FD32DD4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1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6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4EF"/>
  </w:style>
  <w:style w:type="paragraph" w:styleId="a9">
    <w:name w:val="footer"/>
    <w:basedOn w:val="a"/>
    <w:link w:val="aa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4EF"/>
  </w:style>
  <w:style w:type="paragraph" w:styleId="Web">
    <w:name w:val="Normal (Web)"/>
    <w:basedOn w:val="a"/>
    <w:uiPriority w:val="99"/>
    <w:semiHidden/>
    <w:unhideWhenUsed/>
    <w:rsid w:val="009E3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4C4D-F4E5-4E87-82F6-BB3C892E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rmay</dc:creator>
  <cp:lastModifiedBy>KPC2014X72</cp:lastModifiedBy>
  <cp:revision>19</cp:revision>
  <cp:lastPrinted>2021-10-08T08:30:00Z</cp:lastPrinted>
  <dcterms:created xsi:type="dcterms:W3CDTF">2018-09-25T00:58:00Z</dcterms:created>
  <dcterms:modified xsi:type="dcterms:W3CDTF">2021-10-08T08:31:00Z</dcterms:modified>
</cp:coreProperties>
</file>