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bdr w:val="single" w:color="auto" w:sz="4" w:space="0"/>
        </w:rPr>
      </w:pPr>
      <w:r>
        <w:rPr>
          <w:rFonts w:hint="eastAsia"/>
          <w:bdr w:val="single" w:color="auto" w:sz="4" w:space="0"/>
        </w:rPr>
        <w:t>町内会長提出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町内会変更届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浅口市長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届出日　令和　　年　　月　　日</w:t>
      </w:r>
    </w:p>
    <w:tbl>
      <w:tblPr>
        <w:tblStyle w:val="23"/>
        <w:tblW w:w="877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61"/>
        <w:gridCol w:w="7509"/>
      </w:tblGrid>
      <w:tr>
        <w:trPr>
          <w:trHeight w:val="539" w:hRule="atLeast"/>
        </w:trPr>
        <w:tc>
          <w:tcPr>
            <w:tcW w:w="126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町内会長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町内会名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8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　　　　　　　　　　　　</w:t>
            </w:r>
          </w:p>
        </w:tc>
      </w:tr>
      <w:tr>
        <w:trPr>
          <w:trHeight w:val="547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　　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47" w:hRule="atLeast"/>
        </w:trPr>
        <w:tc>
          <w:tcPr>
            <w:tcW w:w="126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50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町内会に次のとおり変更がありましたので、届け出ます。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b w:val="1"/>
          <w:sz w:val="24"/>
          <w:u w:val="wave" w:color="auto"/>
          <w:shd w:val="pct15" w:color="auto" w:fill="FFFFFF"/>
        </w:rPr>
        <w:t>【重要】世帯の分離・同町内会での引越しも再加入手続きが必要となります。</w:t>
      </w:r>
    </w:p>
    <w:tbl>
      <w:tblPr>
        <w:tblStyle w:val="23"/>
        <w:tblW w:w="10207" w:type="dxa"/>
        <w:tblInd w:w="-856" w:type="dxa"/>
        <w:tblLayout w:type="fixed"/>
        <w:tblLook w:firstRow="1" w:lastRow="0" w:firstColumn="1" w:lastColumn="0" w:noHBand="0" w:noVBand="1" w:val="04A0"/>
      </w:tblPr>
      <w:tblGrid>
        <w:gridCol w:w="426"/>
        <w:gridCol w:w="1985"/>
        <w:gridCol w:w="3260"/>
        <w:gridCol w:w="1701"/>
        <w:gridCol w:w="1417"/>
        <w:gridCol w:w="1418"/>
      </w:tblGrid>
      <w:tr>
        <w:trPr>
          <w:trHeight w:val="240" w:hRule="atLeast"/>
        </w:trPr>
        <w:tc>
          <w:tcPr>
            <w:tcW w:w="241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3260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世帯員数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世帯主を含む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加入・脱退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85" w:hRule="atLeast"/>
        </w:trPr>
        <w:tc>
          <w:tcPr>
            <w:tcW w:w="241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世　帯　主　名</w:t>
            </w:r>
          </w:p>
        </w:tc>
        <w:tc>
          <w:tcPr>
            <w:tcW w:w="3260" w:type="dxa"/>
            <w:vMerge w:val="continue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</w:rPr>
              <w:t>浅口市鴨方町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68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※世帯主名、住所、世帯員数は住民登録されている内容を記載ください。また、浅口市に住民登録を有さない方は、登録できません。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※世帯毎の登録となりますので、世帯分離等されている場合は、別の行に記載ください。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※登録は、届出日とします。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※届け出につきましては、</w:t>
      </w:r>
      <w:r>
        <w:rPr>
          <w:rFonts w:hint="eastAsia"/>
          <w:b w:val="1"/>
          <w:u w:val="single" w:color="auto"/>
        </w:rPr>
        <w:t>地域創造課へ持参、郵送又はメールにてご提出ください。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提出先：浅口市鴨方町六条院中</w:t>
      </w:r>
      <w:r>
        <w:rPr>
          <w:rFonts w:hint="eastAsia"/>
        </w:rPr>
        <w:t>3050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　　　浅口市役所企画財政部地域創造課</w:t>
      </w: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"mailto:chiikisozo@city.asakuchi.okayama.jp"</w:instrText>
      </w:r>
      <w:r>
        <w:rPr>
          <w:rFonts w:hint="eastAsia"/>
        </w:rPr>
        <w:fldChar w:fldCharType="separate"/>
      </w:r>
      <w:r>
        <w:rPr>
          <w:rStyle w:val="22"/>
          <w:rFonts w:hint="eastAsia"/>
        </w:rPr>
        <w:t>chiikisozo@city.asakuchi.okayama.jp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※各様式については浅口市ＨＰに掲載しておりますので必要に応じてご利用ください。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（掲載ページ：浅口市ＨＰトップ→上方“くらしの情報”→“住まい・まちづくり”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2"/>
        </w:rPr>
        <w:t>→下方“まちづくり一覧”→“自治会・町内会活動・各種変更届について”より）</w:t>
      </w:r>
      <w:bookmarkStart w:id="0" w:name="_GoBack"/>
      <w:bookmarkEnd w:id="0"/>
    </w:p>
    <w:sectPr>
      <w:pgSz w:w="11906" w:h="16838"/>
      <w:pgMar w:top="567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102</Words>
  <Characters>582</Characters>
  <Application>JUST Note</Application>
  <Lines>4</Lines>
  <Paragraphs>1</Paragraphs>
  <CharactersWithSpaces>683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asakuchi</dc:creator>
  <cp:lastModifiedBy>kpc2022044</cp:lastModifiedBy>
  <cp:lastPrinted>2023-09-06T08:16:00Z</cp:lastPrinted>
  <dcterms:created xsi:type="dcterms:W3CDTF">2020-03-08T23:48:00Z</dcterms:created>
  <dcterms:modified xsi:type="dcterms:W3CDTF">2023-09-06T08:17:02Z</dcterms:modified>
  <cp:revision>15</cp:revision>
</cp:coreProperties>
</file>