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様式第６号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浅口市長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住　　　所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公募型プロポーザル参加辞退届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 w:eastAsiaTheme="minorEastAsia"/>
          <w:spacing w:val="-6"/>
          <w:sz w:val="22"/>
        </w:rPr>
        <w:t>令和７年度浅口市青少年海外派遣事業</w:t>
      </w:r>
      <w:r>
        <w:rPr>
          <w:rFonts w:hint="eastAsia"/>
          <w:sz w:val="22"/>
        </w:rPr>
        <w:t>に係る公募型プロポーザルに参加申込み</w:t>
      </w:r>
      <w:bookmarkStart w:id="0" w:name="_GoBack"/>
      <w:bookmarkEnd w:id="0"/>
      <w:r>
        <w:rPr>
          <w:rFonts w:hint="eastAsia"/>
          <w:sz w:val="22"/>
        </w:rPr>
        <w:t>していましたが、次の理由により辞退します。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理由　　　　　　　　　　　　　　　　　　　　　　　　　　　　　　　　　</w:t>
      </w:r>
    </w:p>
    <w:sectPr>
      <w:pgSz w:w="11906" w:h="16838"/>
      <w:pgMar w:top="85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99</Characters>
  <Application>JUST Note</Application>
  <Lines>24</Lines>
  <Paragraphs>10</Paragraphs>
  <CharactersWithSpaces>162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kpc2022035</cp:lastModifiedBy>
  <cp:lastPrinted>2025-03-20T06:32:57Z</cp:lastPrinted>
  <dcterms:created xsi:type="dcterms:W3CDTF">2020-05-14T12:00:00Z</dcterms:created>
  <dcterms:modified xsi:type="dcterms:W3CDTF">2025-03-19T10:56:00Z</dcterms:modified>
  <cp:revision>20</cp:revision>
</cp:coreProperties>
</file>